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E61" w:rsidRPr="006D5D2B" w:rsidRDefault="006D5D2B" w:rsidP="004F0E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D2B">
        <w:rPr>
          <w:rFonts w:ascii="Times New Roman" w:hAnsi="Times New Roman" w:cs="Times New Roman"/>
          <w:b/>
          <w:sz w:val="24"/>
          <w:szCs w:val="24"/>
        </w:rPr>
        <w:t>Határozat</w:t>
      </w:r>
      <w:r w:rsidR="004F0E61" w:rsidRPr="006D5D2B">
        <w:rPr>
          <w:rFonts w:ascii="Times New Roman" w:hAnsi="Times New Roman" w:cs="Times New Roman"/>
          <w:b/>
          <w:sz w:val="24"/>
          <w:szCs w:val="24"/>
        </w:rPr>
        <w:t xml:space="preserve"> a </w:t>
      </w:r>
      <w:r w:rsidR="00635260" w:rsidRPr="006D5D2B">
        <w:rPr>
          <w:rFonts w:ascii="Times New Roman" w:hAnsi="Times New Roman" w:cs="Times New Roman"/>
          <w:b/>
          <w:sz w:val="24"/>
          <w:szCs w:val="24"/>
        </w:rPr>
        <w:t>kémia</w:t>
      </w:r>
      <w:r w:rsidR="004F0E61" w:rsidRPr="006D5D2B">
        <w:rPr>
          <w:rFonts w:ascii="Times New Roman" w:hAnsi="Times New Roman" w:cs="Times New Roman"/>
          <w:b/>
          <w:sz w:val="24"/>
          <w:szCs w:val="24"/>
        </w:rPr>
        <w:t xml:space="preserve"> alapképzési </w:t>
      </w:r>
      <w:proofErr w:type="gramStart"/>
      <w:r w:rsidR="004F0E61" w:rsidRPr="006D5D2B">
        <w:rPr>
          <w:rFonts w:ascii="Times New Roman" w:hAnsi="Times New Roman" w:cs="Times New Roman"/>
          <w:b/>
          <w:sz w:val="24"/>
          <w:szCs w:val="24"/>
        </w:rPr>
        <w:t>szak képzési</w:t>
      </w:r>
      <w:proofErr w:type="gramEnd"/>
      <w:r w:rsidR="004F0E61" w:rsidRPr="006D5D2B">
        <w:rPr>
          <w:rFonts w:ascii="Times New Roman" w:hAnsi="Times New Roman" w:cs="Times New Roman"/>
          <w:b/>
          <w:sz w:val="24"/>
          <w:szCs w:val="24"/>
        </w:rPr>
        <w:t xml:space="preserve"> tervének </w:t>
      </w:r>
      <w:r w:rsidRPr="006D5D2B">
        <w:rPr>
          <w:rFonts w:ascii="Times New Roman" w:hAnsi="Times New Roman" w:cs="Times New Roman"/>
          <w:b/>
          <w:sz w:val="24"/>
          <w:szCs w:val="24"/>
        </w:rPr>
        <w:t>módosításáról</w:t>
      </w:r>
    </w:p>
    <w:p w:rsidR="004F0E61" w:rsidRPr="006D5D2B" w:rsidRDefault="004F0E61" w:rsidP="004F0E6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0C13" w:rsidRPr="006D5D2B" w:rsidRDefault="00070C13" w:rsidP="0063526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395F" w:rsidRPr="006D5D2B" w:rsidRDefault="00070C13" w:rsidP="00070C13">
      <w:pPr>
        <w:ind w:left="283" w:hanging="28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D5D2B">
        <w:rPr>
          <w:rFonts w:ascii="Times New Roman" w:hAnsi="Times New Roman" w:cs="Times New Roman"/>
          <w:b/>
          <w:sz w:val="24"/>
          <w:szCs w:val="24"/>
          <w:u w:val="single"/>
        </w:rPr>
        <w:t>Kémia alapképzési szak</w:t>
      </w:r>
    </w:p>
    <w:p w:rsidR="00A0395F" w:rsidRPr="006D5D2B" w:rsidRDefault="00A0395F" w:rsidP="00A0395F">
      <w:pPr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D2B">
        <w:rPr>
          <w:rFonts w:ascii="Times New Roman" w:hAnsi="Times New Roman" w:cs="Times New Roman"/>
          <w:b/>
          <w:sz w:val="24"/>
          <w:szCs w:val="24"/>
        </w:rPr>
        <w:t>Előfeltétel változások</w:t>
      </w:r>
      <w:r w:rsidR="00070C13" w:rsidRPr="006D5D2B">
        <w:rPr>
          <w:rFonts w:ascii="Times New Roman" w:hAnsi="Times New Roman" w:cs="Times New Roman"/>
          <w:b/>
          <w:sz w:val="24"/>
          <w:szCs w:val="24"/>
        </w:rPr>
        <w:t>:</w:t>
      </w:r>
    </w:p>
    <w:p w:rsidR="00A0395F" w:rsidRPr="006D5D2B" w:rsidRDefault="00635260" w:rsidP="00635260">
      <w:pPr>
        <w:ind w:left="567"/>
        <w:rPr>
          <w:rFonts w:ascii="Times New Roman" w:hAnsi="Times New Roman" w:cs="Times New Roman"/>
          <w:sz w:val="24"/>
          <w:szCs w:val="24"/>
        </w:rPr>
      </w:pPr>
      <w:r w:rsidRPr="006D5D2B">
        <w:rPr>
          <w:rFonts w:ascii="Times New Roman" w:hAnsi="Times New Roman" w:cs="Times New Roman"/>
          <w:sz w:val="24"/>
          <w:szCs w:val="24"/>
        </w:rPr>
        <w:t xml:space="preserve">1.) </w:t>
      </w:r>
      <w:r w:rsidR="00A0395F" w:rsidRPr="006D5D2B">
        <w:rPr>
          <w:rFonts w:ascii="Times New Roman" w:hAnsi="Times New Roman" w:cs="Times New Roman"/>
          <w:b/>
          <w:sz w:val="24"/>
          <w:szCs w:val="24"/>
        </w:rPr>
        <w:t>Kémiai technológia</w:t>
      </w:r>
      <w:r w:rsidR="00A0395F" w:rsidRPr="006D5D2B">
        <w:rPr>
          <w:rFonts w:ascii="Times New Roman" w:hAnsi="Times New Roman" w:cs="Times New Roman"/>
          <w:sz w:val="24"/>
          <w:szCs w:val="24"/>
        </w:rPr>
        <w:t xml:space="preserve"> (előadás, új kód: kv1c1te1)</w:t>
      </w:r>
    </w:p>
    <w:p w:rsidR="00A0395F" w:rsidRPr="006D5D2B" w:rsidRDefault="00A0395F" w:rsidP="00635260">
      <w:pPr>
        <w:ind w:left="567"/>
        <w:rPr>
          <w:rFonts w:ascii="Times New Roman" w:hAnsi="Times New Roman" w:cs="Times New Roman"/>
          <w:sz w:val="24"/>
          <w:szCs w:val="24"/>
        </w:rPr>
      </w:pPr>
      <w:proofErr w:type="gramStart"/>
      <w:r w:rsidRPr="006D5D2B">
        <w:rPr>
          <w:rFonts w:ascii="Times New Roman" w:hAnsi="Times New Roman" w:cs="Times New Roman"/>
          <w:sz w:val="24"/>
          <w:szCs w:val="24"/>
        </w:rPr>
        <w:t>régi</w:t>
      </w:r>
      <w:proofErr w:type="gramEnd"/>
      <w:r w:rsidRPr="006D5D2B">
        <w:rPr>
          <w:rFonts w:ascii="Times New Roman" w:hAnsi="Times New Roman" w:cs="Times New Roman"/>
          <w:sz w:val="24"/>
          <w:szCs w:val="24"/>
        </w:rPr>
        <w:t xml:space="preserve">: Szervetlen kémia (2) előadás, Szerves Kémia (2) előadás </w:t>
      </w:r>
    </w:p>
    <w:p w:rsidR="00A0395F" w:rsidRPr="006D5D2B" w:rsidRDefault="00A0395F" w:rsidP="00635260">
      <w:pPr>
        <w:ind w:left="567"/>
        <w:rPr>
          <w:rFonts w:ascii="Times New Roman" w:hAnsi="Times New Roman" w:cs="Times New Roman"/>
          <w:sz w:val="24"/>
          <w:szCs w:val="24"/>
        </w:rPr>
      </w:pPr>
      <w:proofErr w:type="gramStart"/>
      <w:r w:rsidRPr="006D5D2B">
        <w:rPr>
          <w:rFonts w:ascii="Times New Roman" w:hAnsi="Times New Roman" w:cs="Times New Roman"/>
          <w:sz w:val="24"/>
          <w:szCs w:val="24"/>
        </w:rPr>
        <w:t>új</w:t>
      </w:r>
      <w:proofErr w:type="gramEnd"/>
      <w:r w:rsidRPr="006D5D2B">
        <w:rPr>
          <w:rFonts w:ascii="Times New Roman" w:hAnsi="Times New Roman" w:cs="Times New Roman"/>
          <w:sz w:val="24"/>
          <w:szCs w:val="24"/>
        </w:rPr>
        <w:t xml:space="preserve">: Szervetlen kémia (2) (előadás, kv1c1en2) Szerves Kémia (2) (előadás, kv1c1es2) Üzemlátogatás (gyenge előfeltétel, kv1c8zm2) </w:t>
      </w:r>
    </w:p>
    <w:p w:rsidR="00A0395F" w:rsidRPr="006D5D2B" w:rsidRDefault="00635260" w:rsidP="00635260">
      <w:pPr>
        <w:ind w:left="567"/>
        <w:rPr>
          <w:rFonts w:ascii="Times New Roman" w:hAnsi="Times New Roman" w:cs="Times New Roman"/>
          <w:sz w:val="24"/>
          <w:szCs w:val="24"/>
        </w:rPr>
      </w:pPr>
      <w:r w:rsidRPr="006D5D2B">
        <w:rPr>
          <w:rFonts w:ascii="Times New Roman" w:hAnsi="Times New Roman" w:cs="Times New Roman"/>
          <w:sz w:val="24"/>
          <w:szCs w:val="24"/>
        </w:rPr>
        <w:t xml:space="preserve">2.) </w:t>
      </w:r>
      <w:r w:rsidR="00A0395F" w:rsidRPr="006D5D2B">
        <w:rPr>
          <w:rFonts w:ascii="Times New Roman" w:hAnsi="Times New Roman" w:cs="Times New Roman"/>
          <w:b/>
          <w:sz w:val="24"/>
          <w:szCs w:val="24"/>
        </w:rPr>
        <w:t>Üzemlátogatás</w:t>
      </w:r>
      <w:r w:rsidR="00A0395F" w:rsidRPr="006D5D2B">
        <w:rPr>
          <w:rFonts w:ascii="Times New Roman" w:hAnsi="Times New Roman" w:cs="Times New Roman"/>
          <w:sz w:val="24"/>
          <w:szCs w:val="24"/>
        </w:rPr>
        <w:t xml:space="preserve"> (új kód: kv1c8zm2)</w:t>
      </w:r>
    </w:p>
    <w:p w:rsidR="00A0395F" w:rsidRPr="006D5D2B" w:rsidRDefault="00A0395F" w:rsidP="00635260">
      <w:pPr>
        <w:ind w:left="567"/>
        <w:rPr>
          <w:rFonts w:ascii="Times New Roman" w:hAnsi="Times New Roman" w:cs="Times New Roman"/>
          <w:sz w:val="24"/>
          <w:szCs w:val="24"/>
        </w:rPr>
      </w:pPr>
      <w:proofErr w:type="gramStart"/>
      <w:r w:rsidRPr="006D5D2B">
        <w:rPr>
          <w:rFonts w:ascii="Times New Roman" w:hAnsi="Times New Roman" w:cs="Times New Roman"/>
          <w:sz w:val="24"/>
          <w:szCs w:val="24"/>
        </w:rPr>
        <w:t>régi</w:t>
      </w:r>
      <w:proofErr w:type="gramEnd"/>
      <w:r w:rsidRPr="006D5D2B">
        <w:rPr>
          <w:rFonts w:ascii="Times New Roman" w:hAnsi="Times New Roman" w:cs="Times New Roman"/>
          <w:sz w:val="24"/>
          <w:szCs w:val="24"/>
        </w:rPr>
        <w:t xml:space="preserve">: Kémiai technológia előadás (gyenge) </w:t>
      </w:r>
    </w:p>
    <w:p w:rsidR="00A0395F" w:rsidRPr="006D5D2B" w:rsidRDefault="00A0395F" w:rsidP="00635260">
      <w:pPr>
        <w:ind w:left="567"/>
        <w:rPr>
          <w:rFonts w:ascii="Times New Roman" w:hAnsi="Times New Roman" w:cs="Times New Roman"/>
          <w:sz w:val="24"/>
          <w:szCs w:val="24"/>
        </w:rPr>
      </w:pPr>
      <w:proofErr w:type="gramStart"/>
      <w:r w:rsidRPr="006D5D2B">
        <w:rPr>
          <w:rFonts w:ascii="Times New Roman" w:hAnsi="Times New Roman" w:cs="Times New Roman"/>
          <w:sz w:val="24"/>
          <w:szCs w:val="24"/>
        </w:rPr>
        <w:t>új</w:t>
      </w:r>
      <w:proofErr w:type="gramEnd"/>
      <w:r w:rsidRPr="006D5D2B">
        <w:rPr>
          <w:rFonts w:ascii="Times New Roman" w:hAnsi="Times New Roman" w:cs="Times New Roman"/>
          <w:sz w:val="24"/>
          <w:szCs w:val="24"/>
        </w:rPr>
        <w:t>: Szervetlen kémia (2) (előadás, kv1c1en2), Szerves Kémia (2) (előadás, kv1c1es2)</w:t>
      </w:r>
    </w:p>
    <w:p w:rsidR="00A0395F" w:rsidRPr="006D5D2B" w:rsidRDefault="00635260" w:rsidP="00635260">
      <w:pPr>
        <w:ind w:left="567"/>
        <w:rPr>
          <w:rFonts w:ascii="Times New Roman" w:hAnsi="Times New Roman" w:cs="Times New Roman"/>
          <w:sz w:val="24"/>
          <w:szCs w:val="24"/>
        </w:rPr>
      </w:pPr>
      <w:r w:rsidRPr="006D5D2B">
        <w:rPr>
          <w:rFonts w:ascii="Times New Roman" w:hAnsi="Times New Roman" w:cs="Times New Roman"/>
          <w:sz w:val="24"/>
          <w:szCs w:val="24"/>
        </w:rPr>
        <w:t xml:space="preserve">3.) </w:t>
      </w:r>
      <w:r w:rsidR="00A0395F" w:rsidRPr="006D5D2B">
        <w:rPr>
          <w:rFonts w:ascii="Times New Roman" w:hAnsi="Times New Roman" w:cs="Times New Roman"/>
          <w:b/>
          <w:sz w:val="24"/>
          <w:szCs w:val="24"/>
        </w:rPr>
        <w:t>Kémiai technológia labor</w:t>
      </w:r>
      <w:r w:rsidR="00A0395F" w:rsidRPr="006D5D2B">
        <w:rPr>
          <w:rFonts w:ascii="Times New Roman" w:hAnsi="Times New Roman" w:cs="Times New Roman"/>
          <w:sz w:val="24"/>
          <w:szCs w:val="24"/>
        </w:rPr>
        <w:t xml:space="preserve"> (új kód: kv1c4te2)</w:t>
      </w:r>
    </w:p>
    <w:p w:rsidR="00A0395F" w:rsidRPr="006D5D2B" w:rsidRDefault="00A0395F" w:rsidP="00635260">
      <w:pPr>
        <w:ind w:left="567"/>
        <w:rPr>
          <w:rFonts w:ascii="Times New Roman" w:hAnsi="Times New Roman" w:cs="Times New Roman"/>
          <w:sz w:val="24"/>
          <w:szCs w:val="24"/>
        </w:rPr>
      </w:pPr>
      <w:proofErr w:type="gramStart"/>
      <w:r w:rsidRPr="006D5D2B">
        <w:rPr>
          <w:rFonts w:ascii="Times New Roman" w:hAnsi="Times New Roman" w:cs="Times New Roman"/>
          <w:sz w:val="24"/>
          <w:szCs w:val="24"/>
        </w:rPr>
        <w:t>régi</w:t>
      </w:r>
      <w:proofErr w:type="gramEnd"/>
      <w:r w:rsidRPr="006D5D2B">
        <w:rPr>
          <w:rFonts w:ascii="Times New Roman" w:hAnsi="Times New Roman" w:cs="Times New Roman"/>
          <w:sz w:val="24"/>
          <w:szCs w:val="24"/>
        </w:rPr>
        <w:t xml:space="preserve">: Kémiai technológia előadás, Fizikai Kémia labor (1) </w:t>
      </w:r>
    </w:p>
    <w:p w:rsidR="00A0395F" w:rsidRPr="006D5D2B" w:rsidRDefault="00A0395F" w:rsidP="00635260">
      <w:pPr>
        <w:ind w:left="567"/>
        <w:rPr>
          <w:rFonts w:ascii="Times New Roman" w:hAnsi="Times New Roman" w:cs="Times New Roman"/>
          <w:sz w:val="24"/>
          <w:szCs w:val="24"/>
        </w:rPr>
      </w:pPr>
      <w:proofErr w:type="gramStart"/>
      <w:r w:rsidRPr="006D5D2B">
        <w:rPr>
          <w:rFonts w:ascii="Times New Roman" w:hAnsi="Times New Roman" w:cs="Times New Roman"/>
          <w:sz w:val="24"/>
          <w:szCs w:val="24"/>
        </w:rPr>
        <w:t>új</w:t>
      </w:r>
      <w:proofErr w:type="gramEnd"/>
      <w:r w:rsidRPr="006D5D2B">
        <w:rPr>
          <w:rFonts w:ascii="Times New Roman" w:hAnsi="Times New Roman" w:cs="Times New Roman"/>
          <w:sz w:val="24"/>
          <w:szCs w:val="24"/>
        </w:rPr>
        <w:t>: Üzemlátogatás (kv1c8zm2), Fizikai kémia labor (1) (kv1c4fzp)</w:t>
      </w:r>
    </w:p>
    <w:p w:rsidR="00A0395F" w:rsidRPr="006D5D2B" w:rsidRDefault="00635260" w:rsidP="00A0395F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hu-HU"/>
        </w:rPr>
      </w:pPr>
      <w:r w:rsidRPr="006D5D2B">
        <w:rPr>
          <w:rFonts w:ascii="Times New Roman" w:hAnsi="Times New Roman" w:cs="Times New Roman"/>
          <w:sz w:val="24"/>
          <w:szCs w:val="24"/>
        </w:rPr>
        <w:t xml:space="preserve">4.) </w:t>
      </w:r>
      <w:r w:rsidR="00A0395F" w:rsidRPr="006D5D2B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A kémia alapjai - természettudományos feladatok megoldása </w:t>
      </w:r>
      <w:r w:rsidR="00A0395F" w:rsidRPr="006D5D2B">
        <w:rPr>
          <w:rFonts w:ascii="Times New Roman" w:hAnsi="Times New Roman" w:cs="Times New Roman"/>
          <w:sz w:val="24"/>
          <w:szCs w:val="24"/>
          <w:lang w:eastAsia="hu-HU"/>
        </w:rPr>
        <w:t xml:space="preserve">(új kód: </w:t>
      </w:r>
      <w:r w:rsidR="00A0395F" w:rsidRPr="006D5D2B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>kv1c2kat)</w:t>
      </w:r>
    </w:p>
    <w:p w:rsidR="00A0395F" w:rsidRPr="006D5D2B" w:rsidRDefault="00A0395F" w:rsidP="00A0395F">
      <w:pPr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  <w:lang w:eastAsia="hu-HU"/>
        </w:rPr>
      </w:pPr>
      <w:r w:rsidRPr="006D5D2B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régi: </w:t>
      </w:r>
      <w:r w:rsidRPr="006D5D2B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Kémia </w:t>
      </w:r>
      <w:proofErr w:type="gramStart"/>
      <w:r w:rsidRPr="006D5D2B">
        <w:rPr>
          <w:rFonts w:ascii="Times New Roman" w:hAnsi="Times New Roman" w:cs="Times New Roman"/>
          <w:iCs/>
          <w:sz w:val="24"/>
          <w:szCs w:val="24"/>
          <w:lang w:eastAsia="hu-HU"/>
        </w:rPr>
        <w:t>kritérium</w:t>
      </w:r>
      <w:proofErr w:type="gramEnd"/>
      <w:r w:rsidRPr="006D5D2B">
        <w:rPr>
          <w:rFonts w:ascii="Times New Roman" w:hAnsi="Times New Roman" w:cs="Times New Roman"/>
          <w:iCs/>
          <w:sz w:val="24"/>
          <w:szCs w:val="24"/>
          <w:lang w:eastAsia="hu-HU"/>
        </w:rPr>
        <w:t>tárgy</w:t>
      </w:r>
    </w:p>
    <w:p w:rsidR="00A0395F" w:rsidRPr="006D5D2B" w:rsidRDefault="00A0395F" w:rsidP="00A0395F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hu-HU"/>
        </w:rPr>
      </w:pPr>
      <w:r w:rsidRPr="006D5D2B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új: nem előfeltétele a Kémia </w:t>
      </w:r>
      <w:proofErr w:type="gramStart"/>
      <w:r w:rsidRPr="006D5D2B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>kritérium</w:t>
      </w:r>
      <w:proofErr w:type="gramEnd"/>
      <w:r w:rsidRPr="006D5D2B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>tárgy</w:t>
      </w:r>
    </w:p>
    <w:p w:rsidR="00A0395F" w:rsidRPr="006D5D2B" w:rsidRDefault="00635260" w:rsidP="00A0395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D5D2B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5.) </w:t>
      </w:r>
      <w:r w:rsidR="00A0395F" w:rsidRPr="006D5D2B">
        <w:rPr>
          <w:rFonts w:ascii="Times New Roman" w:hAnsi="Times New Roman" w:cs="Times New Roman"/>
          <w:b/>
          <w:sz w:val="24"/>
          <w:szCs w:val="24"/>
          <w:lang w:eastAsia="hu-HU"/>
        </w:rPr>
        <w:t>Általános kémia</w:t>
      </w:r>
      <w:r w:rsidR="00A0395F" w:rsidRPr="006D5D2B">
        <w:rPr>
          <w:rFonts w:ascii="Times New Roman" w:hAnsi="Times New Roman" w:cs="Times New Roman"/>
          <w:sz w:val="24"/>
          <w:szCs w:val="24"/>
          <w:lang w:eastAsia="hu-HU"/>
        </w:rPr>
        <w:t xml:space="preserve"> (kv1c1al1)</w:t>
      </w:r>
    </w:p>
    <w:p w:rsidR="00A0395F" w:rsidRPr="006D5D2B" w:rsidRDefault="00A0395F" w:rsidP="00A0395F">
      <w:pPr>
        <w:ind w:left="567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D5D2B">
        <w:rPr>
          <w:rFonts w:ascii="Times New Roman" w:hAnsi="Times New Roman" w:cs="Times New Roman"/>
          <w:sz w:val="24"/>
          <w:szCs w:val="24"/>
          <w:lang w:eastAsia="hu-HU"/>
        </w:rPr>
        <w:t xml:space="preserve">régi: </w:t>
      </w:r>
      <w:r w:rsidRPr="006D5D2B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Általános </w:t>
      </w:r>
      <w:proofErr w:type="gramStart"/>
      <w:r w:rsidRPr="006D5D2B">
        <w:rPr>
          <w:rFonts w:ascii="Times New Roman" w:hAnsi="Times New Roman" w:cs="Times New Roman"/>
          <w:iCs/>
          <w:sz w:val="24"/>
          <w:szCs w:val="24"/>
          <w:lang w:eastAsia="hu-HU"/>
        </w:rPr>
        <w:t>kémia számolási</w:t>
      </w:r>
      <w:proofErr w:type="gramEnd"/>
      <w:r w:rsidRPr="006D5D2B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 gyakorlat, </w:t>
      </w:r>
      <w:r w:rsidRPr="006D5D2B">
        <w:rPr>
          <w:rFonts w:ascii="Times New Roman" w:hAnsi="Times New Roman" w:cs="Times New Roman"/>
          <w:sz w:val="24"/>
          <w:szCs w:val="24"/>
          <w:lang w:eastAsia="hu-HU"/>
        </w:rPr>
        <w:t>A kémia alapjai - természettudományos feladatok megoldása</w:t>
      </w:r>
    </w:p>
    <w:p w:rsidR="00A0395F" w:rsidRPr="006D5D2B" w:rsidRDefault="00A0395F" w:rsidP="00A0395F">
      <w:pPr>
        <w:ind w:left="567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hu-HU"/>
        </w:rPr>
      </w:pPr>
      <w:r w:rsidRPr="006D5D2B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új: </w:t>
      </w:r>
      <w:r w:rsidRPr="006D5D2B">
        <w:rPr>
          <w:rFonts w:ascii="Times New Roman" w:hAnsi="Times New Roman" w:cs="Times New Roman"/>
          <w:iCs/>
          <w:color w:val="000000"/>
          <w:sz w:val="24"/>
          <w:szCs w:val="24"/>
          <w:lang w:eastAsia="hu-HU"/>
        </w:rPr>
        <w:t xml:space="preserve">Általános </w:t>
      </w:r>
      <w:proofErr w:type="gramStart"/>
      <w:r w:rsidRPr="006D5D2B">
        <w:rPr>
          <w:rFonts w:ascii="Times New Roman" w:hAnsi="Times New Roman" w:cs="Times New Roman"/>
          <w:iCs/>
          <w:color w:val="000000"/>
          <w:sz w:val="24"/>
          <w:szCs w:val="24"/>
          <w:lang w:eastAsia="hu-HU"/>
        </w:rPr>
        <w:t>kémia számolási</w:t>
      </w:r>
      <w:proofErr w:type="gramEnd"/>
      <w:r w:rsidRPr="006D5D2B">
        <w:rPr>
          <w:rFonts w:ascii="Times New Roman" w:hAnsi="Times New Roman" w:cs="Times New Roman"/>
          <w:iCs/>
          <w:color w:val="000000"/>
          <w:sz w:val="24"/>
          <w:szCs w:val="24"/>
          <w:lang w:eastAsia="hu-HU"/>
        </w:rPr>
        <w:t xml:space="preserve"> gyakorlat (</w:t>
      </w:r>
      <w:r w:rsidRPr="006D5D2B">
        <w:rPr>
          <w:rFonts w:ascii="Times New Roman" w:hAnsi="Times New Roman" w:cs="Times New Roman"/>
          <w:i/>
          <w:iCs/>
          <w:sz w:val="24"/>
          <w:szCs w:val="24"/>
          <w:lang w:eastAsia="hu-HU"/>
        </w:rPr>
        <w:t>kv1c2al2</w:t>
      </w:r>
      <w:r w:rsidRPr="006D5D2B">
        <w:rPr>
          <w:rFonts w:ascii="Times New Roman" w:hAnsi="Times New Roman" w:cs="Times New Roman"/>
          <w:iCs/>
          <w:color w:val="000000"/>
          <w:sz w:val="24"/>
          <w:szCs w:val="24"/>
          <w:lang w:eastAsia="hu-HU"/>
        </w:rPr>
        <w:t xml:space="preserve">), </w:t>
      </w:r>
      <w:r w:rsidRPr="006D5D2B">
        <w:rPr>
          <w:rFonts w:ascii="Times New Roman" w:hAnsi="Times New Roman" w:cs="Times New Roman"/>
          <w:sz w:val="24"/>
          <w:szCs w:val="24"/>
          <w:lang w:eastAsia="hu-HU"/>
        </w:rPr>
        <w:t xml:space="preserve">A kémia alapjai - természettudományos feladatok </w:t>
      </w:r>
      <w:r w:rsidRPr="006D5D2B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>megoldása (</w:t>
      </w:r>
      <w:r w:rsidRPr="006D5D2B">
        <w:rPr>
          <w:rFonts w:ascii="Times New Roman" w:hAnsi="Times New Roman" w:cs="Times New Roman"/>
          <w:iCs/>
          <w:color w:val="000000"/>
          <w:sz w:val="24"/>
          <w:szCs w:val="24"/>
          <w:lang w:eastAsia="hu-HU"/>
        </w:rPr>
        <w:t>kv1c2kat</w:t>
      </w:r>
      <w:r w:rsidRPr="006D5D2B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>)</w:t>
      </w:r>
      <w:r w:rsidRPr="006D5D2B">
        <w:rPr>
          <w:rFonts w:ascii="Times New Roman" w:hAnsi="Times New Roman" w:cs="Times New Roman"/>
          <w:iCs/>
          <w:color w:val="000000"/>
          <w:sz w:val="24"/>
          <w:szCs w:val="24"/>
          <w:lang w:eastAsia="hu-HU"/>
        </w:rPr>
        <w:t>, Kémia kritériumtárgy (kv1c2kkt)</w:t>
      </w:r>
    </w:p>
    <w:p w:rsidR="00A0395F" w:rsidRPr="006D5D2B" w:rsidRDefault="00A0395F" w:rsidP="00A0395F">
      <w:pPr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hu-HU"/>
        </w:rPr>
      </w:pPr>
    </w:p>
    <w:p w:rsidR="00A0395F" w:rsidRPr="006D5D2B" w:rsidRDefault="00A0395F" w:rsidP="00A039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395F" w:rsidRPr="006D5D2B" w:rsidRDefault="00A0395F" w:rsidP="00A0395F">
      <w:p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D2B">
        <w:rPr>
          <w:rFonts w:ascii="Times New Roman" w:hAnsi="Times New Roman" w:cs="Times New Roman"/>
          <w:b/>
          <w:sz w:val="24"/>
          <w:szCs w:val="24"/>
        </w:rPr>
        <w:t>Szakirány-specializáció megszűnése</w:t>
      </w:r>
    </w:p>
    <w:p w:rsidR="00A0395F" w:rsidRPr="006D5D2B" w:rsidRDefault="00A0395F" w:rsidP="00A0395F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D5D2B">
        <w:rPr>
          <w:rFonts w:ascii="Times New Roman" w:hAnsi="Times New Roman" w:cs="Times New Roman"/>
          <w:sz w:val="24"/>
          <w:szCs w:val="24"/>
        </w:rPr>
        <w:t xml:space="preserve">A 2015 nyári kormányrendelet miatt az IT egyhangúan (11 igen 0 nem 0 tartózkodás) megszavazta, hogy Kémia </w:t>
      </w:r>
      <w:proofErr w:type="spellStart"/>
      <w:r w:rsidRPr="006D5D2B">
        <w:rPr>
          <w:rFonts w:ascii="Times New Roman" w:hAnsi="Times New Roman" w:cs="Times New Roman"/>
          <w:sz w:val="24"/>
          <w:szCs w:val="24"/>
        </w:rPr>
        <w:t>BSc</w:t>
      </w:r>
      <w:proofErr w:type="spellEnd"/>
      <w:r w:rsidRPr="006D5D2B">
        <w:rPr>
          <w:rFonts w:ascii="Times New Roman" w:hAnsi="Times New Roman" w:cs="Times New Roman"/>
          <w:sz w:val="24"/>
          <w:szCs w:val="24"/>
        </w:rPr>
        <w:t xml:space="preserve"> szakon a korábbi szakirányos (specializációs) és szakirány (specializáció) nélküli végzés közti választás lehetőségének a megszüntetését. A </w:t>
      </w:r>
      <w:proofErr w:type="gramStart"/>
      <w:r w:rsidRPr="006D5D2B">
        <w:rPr>
          <w:rFonts w:ascii="Times New Roman" w:hAnsi="Times New Roman" w:cs="Times New Roman"/>
          <w:sz w:val="24"/>
          <w:szCs w:val="24"/>
        </w:rPr>
        <w:t>2016. őszétől</w:t>
      </w:r>
      <w:proofErr w:type="gramEnd"/>
      <w:r w:rsidRPr="006D5D2B">
        <w:rPr>
          <w:rFonts w:ascii="Times New Roman" w:hAnsi="Times New Roman" w:cs="Times New Roman"/>
          <w:sz w:val="24"/>
          <w:szCs w:val="24"/>
        </w:rPr>
        <w:t xml:space="preserve"> tanulmányaikat megkezdő hallgatók esetében csak egy útvonal lehetséges, ami a korábbi vegyész szakiránynak felel meg, de ez alapértelmezett és nem számít specializációnak.</w:t>
      </w:r>
    </w:p>
    <w:p w:rsidR="00A0395F" w:rsidRPr="006D5D2B" w:rsidRDefault="00A0395F" w:rsidP="00A0395F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0395F" w:rsidRPr="006D5D2B" w:rsidRDefault="00A0395F" w:rsidP="00A0395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D2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Tantárgyi módosítások: a kötelezően választható blokkban egyes „Egyéb természettudomány” tárgyak az alábbiak szerint módosulnak: </w:t>
      </w:r>
    </w:p>
    <w:p w:rsidR="00A0395F" w:rsidRPr="006D5D2B" w:rsidRDefault="00A0395F" w:rsidP="00A0395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395F" w:rsidRPr="006D5D2B" w:rsidRDefault="00A0395F" w:rsidP="00A0395F">
      <w:pPr>
        <w:jc w:val="both"/>
        <w:rPr>
          <w:rFonts w:ascii="Times New Roman" w:hAnsi="Times New Roman" w:cs="Times New Roman"/>
          <w:sz w:val="24"/>
          <w:szCs w:val="24"/>
        </w:rPr>
      </w:pPr>
      <w:r w:rsidRPr="006D5D2B">
        <w:rPr>
          <w:rFonts w:ascii="Times New Roman" w:hAnsi="Times New Roman" w:cs="Times New Roman"/>
          <w:sz w:val="24"/>
          <w:szCs w:val="24"/>
        </w:rPr>
        <w:t xml:space="preserve">- A </w:t>
      </w:r>
      <w:r w:rsidRPr="006D5D2B">
        <w:rPr>
          <w:rFonts w:ascii="Times New Roman" w:hAnsi="Times New Roman" w:cs="Times New Roman"/>
          <w:b/>
          <w:sz w:val="24"/>
          <w:szCs w:val="24"/>
        </w:rPr>
        <w:t>„Java, C++”</w:t>
      </w:r>
      <w:r w:rsidRPr="006D5D2B">
        <w:rPr>
          <w:rFonts w:ascii="Times New Roman" w:hAnsi="Times New Roman" w:cs="Times New Roman"/>
          <w:sz w:val="24"/>
          <w:szCs w:val="24"/>
        </w:rPr>
        <w:t xml:space="preserve"> tárgy gyakorlat lesz a jelenlegi előadás helyett. A tantárgy felelőse Császár Attila lesz </w:t>
      </w:r>
      <w:proofErr w:type="spellStart"/>
      <w:r w:rsidRPr="006D5D2B">
        <w:rPr>
          <w:rFonts w:ascii="Times New Roman" w:hAnsi="Times New Roman" w:cs="Times New Roman"/>
          <w:sz w:val="24"/>
          <w:szCs w:val="24"/>
        </w:rPr>
        <w:t>Rohonczy</w:t>
      </w:r>
      <w:proofErr w:type="spellEnd"/>
      <w:r w:rsidRPr="006D5D2B">
        <w:rPr>
          <w:rFonts w:ascii="Times New Roman" w:hAnsi="Times New Roman" w:cs="Times New Roman"/>
          <w:sz w:val="24"/>
          <w:szCs w:val="24"/>
        </w:rPr>
        <w:t xml:space="preserve"> János helyett.</w:t>
      </w:r>
    </w:p>
    <w:p w:rsidR="00A0395F" w:rsidRPr="006D5D2B" w:rsidRDefault="00A0395F" w:rsidP="00A0395F">
      <w:pPr>
        <w:jc w:val="both"/>
        <w:rPr>
          <w:rFonts w:ascii="Times New Roman" w:hAnsi="Times New Roman" w:cs="Times New Roman"/>
          <w:sz w:val="24"/>
          <w:szCs w:val="24"/>
        </w:rPr>
      </w:pPr>
      <w:r w:rsidRPr="006D5D2B">
        <w:rPr>
          <w:rFonts w:ascii="Times New Roman" w:hAnsi="Times New Roman" w:cs="Times New Roman"/>
          <w:sz w:val="24"/>
          <w:szCs w:val="24"/>
        </w:rPr>
        <w:t xml:space="preserve">- A jelenlegi „Gyakorlati programozás Linuxban” nevű tárgy új neve </w:t>
      </w:r>
      <w:r w:rsidRPr="006D5D2B">
        <w:rPr>
          <w:rFonts w:ascii="Times New Roman" w:hAnsi="Times New Roman" w:cs="Times New Roman"/>
          <w:b/>
          <w:sz w:val="24"/>
          <w:szCs w:val="24"/>
        </w:rPr>
        <w:t>"Programozás alapszinten kémikusoknak"</w:t>
      </w:r>
      <w:r w:rsidRPr="006D5D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395F" w:rsidRPr="006D5D2B" w:rsidRDefault="00A0395F" w:rsidP="00A0395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D2B">
        <w:rPr>
          <w:rFonts w:ascii="Times New Roman" w:hAnsi="Times New Roman" w:cs="Times New Roman"/>
          <w:sz w:val="24"/>
          <w:szCs w:val="24"/>
        </w:rPr>
        <w:t>A tárgy felelőse továbbra is Császár Attila.</w:t>
      </w:r>
    </w:p>
    <w:p w:rsidR="00A0395F" w:rsidRPr="006D5D2B" w:rsidRDefault="00A0395F" w:rsidP="00A0395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395F" w:rsidRPr="006D5D2B" w:rsidRDefault="00A0395F" w:rsidP="00A0395F">
      <w:pPr>
        <w:jc w:val="both"/>
        <w:rPr>
          <w:rFonts w:ascii="Times New Roman" w:hAnsi="Times New Roman" w:cs="Times New Roman"/>
          <w:sz w:val="24"/>
          <w:szCs w:val="24"/>
        </w:rPr>
      </w:pPr>
      <w:r w:rsidRPr="006D5D2B">
        <w:rPr>
          <w:rFonts w:ascii="Times New Roman" w:hAnsi="Times New Roman" w:cs="Times New Roman"/>
          <w:sz w:val="24"/>
          <w:szCs w:val="24"/>
        </w:rPr>
        <w:t xml:space="preserve">A Kémiai Intézet Tanácsa </w:t>
      </w:r>
      <w:r w:rsidR="00635260" w:rsidRPr="006D5D2B">
        <w:rPr>
          <w:rFonts w:ascii="Times New Roman" w:hAnsi="Times New Roman" w:cs="Times New Roman"/>
          <w:sz w:val="24"/>
          <w:szCs w:val="24"/>
        </w:rPr>
        <w:t>egyhangúan elfogadta</w:t>
      </w:r>
      <w:r w:rsidRPr="006D5D2B">
        <w:rPr>
          <w:rFonts w:ascii="Times New Roman" w:hAnsi="Times New Roman" w:cs="Times New Roman"/>
          <w:sz w:val="24"/>
          <w:szCs w:val="24"/>
        </w:rPr>
        <w:t xml:space="preserve">, hogy az emelt </w:t>
      </w:r>
      <w:proofErr w:type="gramStart"/>
      <w:r w:rsidRPr="006D5D2B">
        <w:rPr>
          <w:rFonts w:ascii="Times New Roman" w:hAnsi="Times New Roman" w:cs="Times New Roman"/>
          <w:sz w:val="24"/>
          <w:szCs w:val="24"/>
        </w:rPr>
        <w:t>kurzusok</w:t>
      </w:r>
      <w:proofErr w:type="gramEnd"/>
      <w:r w:rsidRPr="006D5D2B">
        <w:rPr>
          <w:rFonts w:ascii="Times New Roman" w:hAnsi="Times New Roman" w:cs="Times New Roman"/>
          <w:sz w:val="24"/>
          <w:szCs w:val="24"/>
        </w:rPr>
        <w:t xml:space="preserve"> többletkreditjeit a hallgatók a kötelezően választható tárgyak megengedett "Egyéb természettudományi tárgymodul" (tehát nem kémia) kreditértékeibe beleszámolhatják. Amennyiben ez keret megtelt, a többletkredit a szabadon választható tárgyak kontingensében számolható el.</w:t>
      </w:r>
    </w:p>
    <w:p w:rsidR="00070C13" w:rsidRPr="006D5D2B" w:rsidRDefault="00070C13" w:rsidP="004F0E6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0E61" w:rsidRPr="006D5D2B" w:rsidRDefault="004F0E61" w:rsidP="004F0E6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5D2B" w:rsidRPr="006D5D2B" w:rsidRDefault="006D5D2B" w:rsidP="006D5D2B">
      <w:pPr>
        <w:jc w:val="both"/>
        <w:rPr>
          <w:rFonts w:ascii="Times New Roman" w:hAnsi="Times New Roman" w:cs="Times New Roman"/>
          <w:sz w:val="24"/>
          <w:szCs w:val="24"/>
        </w:rPr>
      </w:pPr>
      <w:r w:rsidRPr="006D5D2B">
        <w:rPr>
          <w:rFonts w:ascii="Times New Roman" w:hAnsi="Times New Roman" w:cs="Times New Roman"/>
          <w:sz w:val="24"/>
          <w:szCs w:val="24"/>
        </w:rPr>
        <w:t>Budapest, 2016. június 21.</w:t>
      </w:r>
    </w:p>
    <w:p w:rsidR="006D5D2B" w:rsidRPr="006D5D2B" w:rsidRDefault="006D5D2B" w:rsidP="006D5D2B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6D5D2B">
        <w:rPr>
          <w:rFonts w:ascii="Times New Roman" w:hAnsi="Times New Roman" w:cs="Times New Roman"/>
          <w:sz w:val="24"/>
          <w:szCs w:val="24"/>
        </w:rPr>
        <w:tab/>
        <w:t>Surján Péter</w:t>
      </w:r>
      <w:r>
        <w:rPr>
          <w:rFonts w:ascii="Times New Roman" w:hAnsi="Times New Roman" w:cs="Times New Roman"/>
          <w:sz w:val="24"/>
          <w:szCs w:val="24"/>
        </w:rPr>
        <w:t xml:space="preserve"> sk.</w:t>
      </w:r>
      <w:bookmarkStart w:id="0" w:name="_GoBack"/>
      <w:bookmarkEnd w:id="0"/>
    </w:p>
    <w:p w:rsidR="006D5D2B" w:rsidRPr="006D5D2B" w:rsidRDefault="006D5D2B" w:rsidP="006D5D2B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6D5D2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D5D2B">
        <w:rPr>
          <w:rFonts w:ascii="Times New Roman" w:hAnsi="Times New Roman" w:cs="Times New Roman"/>
          <w:sz w:val="24"/>
          <w:szCs w:val="24"/>
        </w:rPr>
        <w:t>dékán</w:t>
      </w:r>
      <w:proofErr w:type="gramEnd"/>
    </w:p>
    <w:p w:rsidR="004F0E61" w:rsidRPr="006D5D2B" w:rsidRDefault="004F0E61">
      <w:pPr>
        <w:rPr>
          <w:rFonts w:ascii="Times New Roman" w:hAnsi="Times New Roman" w:cs="Times New Roman"/>
          <w:sz w:val="24"/>
          <w:szCs w:val="24"/>
        </w:rPr>
      </w:pPr>
    </w:p>
    <w:p w:rsidR="004F0E61" w:rsidRPr="006D5D2B" w:rsidRDefault="004F0E61">
      <w:pPr>
        <w:rPr>
          <w:rFonts w:ascii="Times New Roman" w:hAnsi="Times New Roman" w:cs="Times New Roman"/>
          <w:sz w:val="24"/>
          <w:szCs w:val="24"/>
        </w:rPr>
      </w:pPr>
    </w:p>
    <w:p w:rsidR="004F0E61" w:rsidRPr="006D5D2B" w:rsidRDefault="004F0E61">
      <w:pPr>
        <w:rPr>
          <w:rFonts w:ascii="Times New Roman" w:hAnsi="Times New Roman" w:cs="Times New Roman"/>
          <w:sz w:val="24"/>
          <w:szCs w:val="24"/>
        </w:rPr>
      </w:pPr>
    </w:p>
    <w:sectPr w:rsidR="004F0E61" w:rsidRPr="006D5D2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35E" w:rsidRDefault="00AF035E" w:rsidP="00722B4D">
      <w:pPr>
        <w:spacing w:after="0" w:line="240" w:lineRule="auto"/>
      </w:pPr>
      <w:r>
        <w:separator/>
      </w:r>
    </w:p>
  </w:endnote>
  <w:endnote w:type="continuationSeparator" w:id="0">
    <w:p w:rsidR="00AF035E" w:rsidRDefault="00AF035E" w:rsidP="00722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35E" w:rsidRDefault="00AF035E" w:rsidP="00722B4D">
      <w:pPr>
        <w:spacing w:after="0" w:line="240" w:lineRule="auto"/>
      </w:pPr>
      <w:r>
        <w:separator/>
      </w:r>
    </w:p>
  </w:footnote>
  <w:footnote w:type="continuationSeparator" w:id="0">
    <w:p w:rsidR="00AF035E" w:rsidRDefault="00AF035E" w:rsidP="00722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B4D" w:rsidRDefault="00722B4D" w:rsidP="00722B4D">
    <w:pPr>
      <w:pStyle w:val="lfej"/>
    </w:pPr>
    <w:r>
      <w:t>ELTE TTK Kari Tanács 2016</w:t>
    </w:r>
    <w:r w:rsidRPr="003668A9">
      <w:t xml:space="preserve">. </w:t>
    </w:r>
    <w:r>
      <w:t>június 15.</w:t>
    </w:r>
    <w:r w:rsidRPr="003668A9">
      <w:tab/>
    </w:r>
    <w:r>
      <w:tab/>
    </w:r>
    <w:r w:rsidRPr="003668A9">
      <w:t>1</w:t>
    </w:r>
    <w:r>
      <w:t>.2</w:t>
    </w:r>
    <w:r>
      <w:t>. sz</w:t>
    </w:r>
    <w:r w:rsidRPr="003668A9">
      <w:t>. melléklet</w:t>
    </w:r>
  </w:p>
  <w:p w:rsidR="00722B4D" w:rsidRDefault="00722B4D">
    <w:pPr>
      <w:pStyle w:val="lfej"/>
    </w:pPr>
  </w:p>
  <w:p w:rsidR="00722B4D" w:rsidRDefault="00722B4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5366B"/>
    <w:multiLevelType w:val="hybridMultilevel"/>
    <w:tmpl w:val="2A127238"/>
    <w:lvl w:ilvl="0" w:tplc="01E613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262FF"/>
    <w:multiLevelType w:val="hybridMultilevel"/>
    <w:tmpl w:val="C58AF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B5629"/>
    <w:multiLevelType w:val="hybridMultilevel"/>
    <w:tmpl w:val="68B41F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603CCE"/>
    <w:multiLevelType w:val="hybridMultilevel"/>
    <w:tmpl w:val="E034ED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EB6EF8"/>
    <w:multiLevelType w:val="hybridMultilevel"/>
    <w:tmpl w:val="6B6EF754"/>
    <w:lvl w:ilvl="0" w:tplc="122A16A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D13"/>
    <w:rsid w:val="00070C13"/>
    <w:rsid w:val="002B3771"/>
    <w:rsid w:val="00416ECB"/>
    <w:rsid w:val="004F0E61"/>
    <w:rsid w:val="00635260"/>
    <w:rsid w:val="006D5D2B"/>
    <w:rsid w:val="00722B4D"/>
    <w:rsid w:val="00736F04"/>
    <w:rsid w:val="00824D13"/>
    <w:rsid w:val="0088403E"/>
    <w:rsid w:val="00A0395F"/>
    <w:rsid w:val="00A656D3"/>
    <w:rsid w:val="00AF035E"/>
    <w:rsid w:val="00E46F3E"/>
    <w:rsid w:val="00E869AB"/>
    <w:rsid w:val="00EF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6E4F7"/>
  <w15:chartTrackingRefBased/>
  <w15:docId w15:val="{1F99ED5A-3813-4794-8469-9EDCC4D12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F0E61"/>
    <w:pPr>
      <w:ind w:left="720"/>
      <w:contextualSpacing/>
    </w:pPr>
    <w:rPr>
      <w:lang w:val="en-US"/>
    </w:rPr>
  </w:style>
  <w:style w:type="paragraph" w:styleId="lfej">
    <w:name w:val="header"/>
    <w:basedOn w:val="Norml"/>
    <w:link w:val="lfejChar"/>
    <w:uiPriority w:val="99"/>
    <w:unhideWhenUsed/>
    <w:rsid w:val="00722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22B4D"/>
  </w:style>
  <w:style w:type="paragraph" w:styleId="llb">
    <w:name w:val="footer"/>
    <w:basedOn w:val="Norml"/>
    <w:link w:val="llbChar"/>
    <w:uiPriority w:val="99"/>
    <w:unhideWhenUsed/>
    <w:rsid w:val="00722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22B4D"/>
  </w:style>
  <w:style w:type="paragraph" w:styleId="Buborkszveg">
    <w:name w:val="Balloon Text"/>
    <w:basedOn w:val="Norml"/>
    <w:link w:val="BuborkszvegChar"/>
    <w:uiPriority w:val="99"/>
    <w:semiHidden/>
    <w:unhideWhenUsed/>
    <w:rsid w:val="006D5D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D5D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306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Klára</cp:lastModifiedBy>
  <cp:revision>4</cp:revision>
  <cp:lastPrinted>2016-06-21T10:55:00Z</cp:lastPrinted>
  <dcterms:created xsi:type="dcterms:W3CDTF">2016-06-21T10:52:00Z</dcterms:created>
  <dcterms:modified xsi:type="dcterms:W3CDTF">2016-06-21T10:55:00Z</dcterms:modified>
</cp:coreProperties>
</file>